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6B" w:rsidRDefault="003318BE">
      <w:pPr>
        <w:widowControl w:val="0"/>
        <w:spacing w:after="120" w:line="276" w:lineRule="auto"/>
        <w:jc w:val="center"/>
        <w:rPr>
          <w:rFonts w:ascii="Tahoma" w:eastAsia="Arial" w:hAnsi="Tahoma" w:cs="Tahoma"/>
          <w:b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>ANEXO I - DAS INFORMAÇÕES E DOCUMENTOS NECESSÁRIOS PARA A INSCRIÇÃO</w:t>
      </w:r>
    </w:p>
    <w:p w:rsidR="0009166B" w:rsidRDefault="0009166B">
      <w:pPr>
        <w:widowControl w:val="0"/>
        <w:spacing w:after="120" w:line="276" w:lineRule="auto"/>
        <w:jc w:val="center"/>
        <w:rPr>
          <w:rFonts w:ascii="Tahoma" w:eastAsia="Arial" w:hAnsi="Tahoma" w:cs="Tahoma"/>
          <w:b/>
          <w:sz w:val="22"/>
          <w:szCs w:val="22"/>
        </w:rPr>
      </w:pPr>
    </w:p>
    <w:tbl>
      <w:tblPr>
        <w:tblStyle w:val="Tabelacomgrade"/>
        <w:tblW w:w="9211" w:type="dxa"/>
        <w:tblLook w:val="04A0" w:firstRow="1" w:lastRow="0" w:firstColumn="1" w:lastColumn="0" w:noHBand="0" w:noVBand="1"/>
      </w:tblPr>
      <w:tblGrid>
        <w:gridCol w:w="675"/>
        <w:gridCol w:w="8536"/>
      </w:tblGrid>
      <w:tr w:rsidR="0009166B">
        <w:tc>
          <w:tcPr>
            <w:tcW w:w="9211" w:type="dxa"/>
            <w:gridSpan w:val="2"/>
          </w:tcPr>
          <w:p w:rsidR="0009166B" w:rsidRDefault="003318BE">
            <w:pPr>
              <w:widowControl w:val="0"/>
              <w:spacing w:after="12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Informações pessoais necessárias para a inscrição</w:t>
            </w:r>
          </w:p>
        </w:tc>
      </w:tr>
      <w:tr w:rsidR="0009166B">
        <w:trPr>
          <w:trHeight w:val="53"/>
        </w:trPr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 (número)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oficial (sem abreviações)</w:t>
            </w:r>
          </w:p>
        </w:tc>
      </w:tr>
      <w:tr w:rsidR="0009166B">
        <w:trPr>
          <w:trHeight w:val="53"/>
        </w:trPr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social (se for o caso)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 pessoal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Nome da mãe (sem </w:t>
            </w:r>
            <w:r>
              <w:rPr>
                <w:rFonts w:ascii="Tahoma" w:hAnsi="Tahoma" w:cs="Tahoma"/>
                <w:sz w:val="22"/>
                <w:szCs w:val="22"/>
              </w:rPr>
              <w:t>abreviações)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do pai (sem abreviações)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nascimento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Estado civil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Etnia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Naturalidade (país, UF, município)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Documento oficial de identificação (número, órgão de expedição, UF de expedição, data de expedição)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Título de </w:t>
            </w:r>
            <w:r>
              <w:rPr>
                <w:rFonts w:ascii="Tahoma" w:hAnsi="Tahoma" w:cs="Tahoma"/>
                <w:sz w:val="22"/>
                <w:szCs w:val="22"/>
              </w:rPr>
              <w:t>eleitor (número, zona, seção, UF)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Endereço (CEP, logradouro, n°., bairro, UF, município)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Telefone (fixo, celular)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Indicação da linha de pesquisa pretendida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escola/colégio onde concluiu o Ensino Médio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 da escola/colégio onde </w:t>
            </w:r>
            <w:r>
              <w:rPr>
                <w:rFonts w:ascii="Tahoma" w:hAnsi="Tahoma" w:cs="Tahoma"/>
                <w:sz w:val="22"/>
                <w:szCs w:val="22"/>
              </w:rPr>
              <w:t>concluiu o Ensino Médio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 em que concluiu o Ensino Médio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instituição onde concluiu o último curso de graduação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do último Curso de Graduação concluído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Modalidade do Curso de Graduação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Turno em que cursou o Curso de </w:t>
            </w:r>
            <w:r>
              <w:rPr>
                <w:rFonts w:ascii="Tahoma" w:hAnsi="Tahoma" w:cs="Tahoma"/>
                <w:sz w:val="22"/>
                <w:szCs w:val="22"/>
              </w:rPr>
              <w:t>Graduação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conclusão do último curso de graduação</w:t>
            </w:r>
          </w:p>
        </w:tc>
      </w:tr>
      <w:tr w:rsidR="0009166B">
        <w:tc>
          <w:tcPr>
            <w:tcW w:w="9211" w:type="dxa"/>
            <w:gridSpan w:val="2"/>
          </w:tcPr>
          <w:p w:rsidR="0009166B" w:rsidRDefault="003318BE">
            <w:pPr>
              <w:widowControl w:val="0"/>
              <w:spacing w:after="12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Arquivos necessários para a inscrição (obrigatoriamente em formato PDF):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Cópia do Projeto de Pesquisa na área de concentração e vinculado a uma única linha de pesquisa do Programa, conforme critérios e formatação especificada no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Edital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CPF (Passaporte ou RNE – Registro Nacional de Estrangei</w:t>
            </w:r>
            <w:r>
              <w:rPr>
                <w:rFonts w:ascii="Tahoma" w:hAnsi="Tahoma" w:cs="Tahoma"/>
                <w:sz w:val="22"/>
                <w:szCs w:val="22"/>
              </w:rPr>
              <w:t>ros, se estrangeiro)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documento oficial de identificação com foto (Cédula de Identidade, Passaporte, CNH, RNE – Registro Nacional de Estrangeiros)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Cópia frente e verso da </w:t>
            </w:r>
            <w:r>
              <w:rPr>
                <w:rFonts w:ascii="Tahoma" w:hAnsi="Tahoma" w:cs="Tahoma"/>
                <w:sz w:val="22"/>
                <w:szCs w:val="22"/>
              </w:rPr>
              <w:t>Certidão de Nascimento ou Casamento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Título de Eleitor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da Certidão de quitação eleitoral emitida na página do TSE (</w:t>
            </w:r>
            <w:hyperlink r:id="rId7" w:history="1">
              <w:r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</w:rPr>
                <w:t>http://www.tse.jus.br/eleitor/certidoes/certidao-de-quitacao-eleitoral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>).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Reservista (para os candidatos do sexo masculino)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completa do H</w:t>
            </w:r>
            <w:r>
              <w:rPr>
                <w:rFonts w:ascii="Tahoma" w:hAnsi="Tahoma" w:cs="Tahoma"/>
                <w:sz w:val="22"/>
                <w:szCs w:val="22"/>
              </w:rPr>
              <w:t>istórico Escolar da Graduação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completa do Histórico Escolar do Curso do maior nível de formação (para candidatos ao Doutorado)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conclusão da Graduação ou equivale</w:t>
            </w:r>
            <w:r>
              <w:rPr>
                <w:rFonts w:ascii="Tahoma" w:hAnsi="Tahoma" w:cs="Tahoma"/>
                <w:sz w:val="22"/>
                <w:szCs w:val="22"/>
              </w:rPr>
              <w:t>nte (para candidatos ao Mestrado e Doutorado). No caso de inscrição para 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Mestrado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será aceito, do candidato que esteja concluindo o curso superior, atestado onde conste que, até a data da matrícula, terá concluído o curso. No caso de inscrição para 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Dou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torado</w:t>
            </w:r>
            <w:r>
              <w:rPr>
                <w:rFonts w:ascii="Tahoma" w:hAnsi="Tahoma" w:cs="Tahoma"/>
                <w:sz w:val="22"/>
                <w:szCs w:val="22"/>
              </w:rPr>
              <w:t>, o candidato deverá apresentar Diploma ou Atestado de Conclusão de curso superior com duração mínima de 4 anos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conclusão do maior nível de formação (para candidatos ao Doutorado) (PDF E</w:t>
            </w:r>
            <w:r>
              <w:rPr>
                <w:rFonts w:ascii="Tahoma" w:hAnsi="Tahoma" w:cs="Tahoma"/>
                <w:sz w:val="22"/>
                <w:szCs w:val="22"/>
              </w:rPr>
              <w:t>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do Currículo da Plataforma Lattes (sem a comprovação documental) (PDF EM ARQUIVO ÚNICO)</w:t>
            </w:r>
          </w:p>
        </w:tc>
      </w:tr>
      <w:tr w:rsidR="0009166B">
        <w:tc>
          <w:tcPr>
            <w:tcW w:w="675" w:type="dxa"/>
          </w:tcPr>
          <w:p w:rsidR="0009166B" w:rsidRDefault="0009166B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36" w:type="dxa"/>
          </w:tcPr>
          <w:p w:rsidR="0009166B" w:rsidRDefault="003318BE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Cópia da comprovação da necessidade especial (caso necessite)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(PDF EM ARQUIVO ÚNICO)</w:t>
            </w:r>
          </w:p>
        </w:tc>
      </w:tr>
    </w:tbl>
    <w:p w:rsidR="0009166B" w:rsidRDefault="003318BE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ab/>
      </w:r>
    </w:p>
    <w:sectPr w:rsidR="0009166B">
      <w:headerReference w:type="default" r:id="rId8"/>
      <w:footerReference w:type="default" r:id="rId9"/>
      <w:endnotePr>
        <w:numFmt w:val="decimal"/>
      </w:endnotePr>
      <w:pgSz w:w="11906" w:h="16838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BE" w:rsidRDefault="003318BE">
      <w:r>
        <w:separator/>
      </w:r>
    </w:p>
  </w:endnote>
  <w:endnote w:type="continuationSeparator" w:id="0">
    <w:p w:rsidR="003318BE" w:rsidRDefault="003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6B" w:rsidRDefault="0009166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:rsidR="0009166B" w:rsidRDefault="0009166B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A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81gW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A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:rsidR="0009166B" w:rsidRDefault="003318BE">
    <w:pPr>
      <w:tabs>
        <w:tab w:val="left" w:pos="415"/>
        <w:tab w:val="center" w:pos="4252"/>
        <w:tab w:val="center" w:pos="4535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</w:t>
    </w:r>
    <w:proofErr w:type="gramStart"/>
    <w:r>
      <w:rPr>
        <w:rFonts w:ascii="Tahoma" w:hAnsi="Tahoma" w:cs="Tahoma"/>
        <w:color w:val="000000"/>
        <w:sz w:val="16"/>
        <w:szCs w:val="17"/>
        <w:lang w:val="fr-FR"/>
      </w:rPr>
      <w:t>Fax:</w:t>
    </w:r>
    <w:proofErr w:type="gramEnd"/>
    <w:r>
      <w:rPr>
        <w:rFonts w:ascii="Tahoma" w:hAnsi="Tahoma" w:cs="Tahoma"/>
        <w:color w:val="000000"/>
        <w:sz w:val="16"/>
        <w:szCs w:val="17"/>
        <w:lang w:val="fr-FR"/>
      </w:rPr>
      <w:t xml:space="preserve"> (65) 3223-1466; E-mail: ppgl@unemat.br</w:t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proofErr w:type="gramStart"/>
    <w:r>
      <w:rPr>
        <w:rFonts w:ascii="Tahoma" w:hAnsi="Tahoma" w:cs="Tahoma"/>
        <w:color w:val="000000"/>
        <w:sz w:val="16"/>
        <w:szCs w:val="17"/>
        <w:lang w:val="fr-FR"/>
      </w:rPr>
      <w:t>Site:</w:t>
    </w:r>
    <w:proofErr w:type="gramEnd"/>
    <w:r>
      <w:rPr>
        <w:rFonts w:ascii="Tahoma" w:hAnsi="Tahoma" w:cs="Tahoma"/>
        <w:color w:val="000000"/>
        <w:sz w:val="16"/>
        <w:szCs w:val="17"/>
        <w:lang w:val="fr-FR"/>
      </w:rPr>
      <w:t xml:space="preserve"> portal.unemat.br/</w:t>
    </w:r>
    <w:proofErr w:type="spellStart"/>
    <w:r>
      <w:rPr>
        <w:rFonts w:ascii="Tahoma" w:hAnsi="Tahoma" w:cs="Tahoma"/>
        <w:color w:val="000000"/>
        <w:sz w:val="16"/>
        <w:szCs w:val="17"/>
        <w:lang w:val="fr-FR"/>
      </w:rPr>
      <w:t>linguistica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BE" w:rsidRDefault="003318BE">
      <w:r>
        <w:separator/>
      </w:r>
    </w:p>
  </w:footnote>
  <w:footnote w:type="continuationSeparator" w:id="0">
    <w:p w:rsidR="003318BE" w:rsidRDefault="0033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D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Dc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GOVERNO DO ESTADO DE MATO </w:t>
    </w:r>
    <w:r>
      <w:rPr>
        <w:rFonts w:ascii="Tahoma" w:hAnsi="Tahoma" w:cs="Tahoma"/>
        <w:b/>
        <w:sz w:val="18"/>
        <w:szCs w:val="20"/>
      </w:rPr>
      <w:t>GROSSO</w:t>
    </w:r>
  </w:p>
  <w:p w:rsidR="0009166B" w:rsidRDefault="003318BE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:rsidR="0009166B" w:rsidRDefault="003318BE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:rsidR="0009166B" w:rsidRDefault="003318BE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:rsidR="0009166B" w:rsidRDefault="0009166B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:rsidR="0009166B" w:rsidRDefault="0009166B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626"/>
    <w:multiLevelType w:val="hybridMultilevel"/>
    <w:tmpl w:val="35B84B44"/>
    <w:name w:val="Lista numerada 4"/>
    <w:lvl w:ilvl="0" w:tplc="E5DE153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49A8D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BC46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964B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F4C7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97E2C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DA70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B5282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012BF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BFC0673"/>
    <w:multiLevelType w:val="hybridMultilevel"/>
    <w:tmpl w:val="573E6AE8"/>
    <w:name w:val="Lista numerada 3"/>
    <w:lvl w:ilvl="0" w:tplc="B39AB83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BA4DA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43419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46478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97A2B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B4212F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7AA0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9843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948B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D5D49FC"/>
    <w:multiLevelType w:val="hybridMultilevel"/>
    <w:tmpl w:val="3E001062"/>
    <w:lvl w:ilvl="0" w:tplc="DC869C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C42AB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8A2A5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1A7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A8A1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E02C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1F4D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820C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C6080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426083"/>
    <w:multiLevelType w:val="hybridMultilevel"/>
    <w:tmpl w:val="BD76E188"/>
    <w:name w:val="WW8Num1"/>
    <w:lvl w:ilvl="0" w:tplc="AA4A86D4">
      <w:start w:val="1"/>
      <w:numFmt w:val="none"/>
      <w:suff w:val="nothing"/>
      <w:lvlText w:val=""/>
      <w:lvlJc w:val="left"/>
      <w:pPr>
        <w:ind w:left="0" w:firstLine="0"/>
      </w:pPr>
    </w:lvl>
    <w:lvl w:ilvl="1" w:tplc="E1C6044E">
      <w:start w:val="1"/>
      <w:numFmt w:val="none"/>
      <w:suff w:val="nothing"/>
      <w:lvlText w:val=""/>
      <w:lvlJc w:val="left"/>
      <w:pPr>
        <w:ind w:left="0" w:firstLine="0"/>
      </w:pPr>
    </w:lvl>
    <w:lvl w:ilvl="2" w:tplc="972A8FBC">
      <w:start w:val="1"/>
      <w:numFmt w:val="none"/>
      <w:suff w:val="nothing"/>
      <w:lvlText w:val=""/>
      <w:lvlJc w:val="left"/>
      <w:pPr>
        <w:ind w:left="0" w:firstLine="0"/>
      </w:pPr>
    </w:lvl>
    <w:lvl w:ilvl="3" w:tplc="B8C84F64">
      <w:start w:val="1"/>
      <w:numFmt w:val="none"/>
      <w:suff w:val="nothing"/>
      <w:lvlText w:val=""/>
      <w:lvlJc w:val="left"/>
      <w:pPr>
        <w:ind w:left="0" w:firstLine="0"/>
      </w:pPr>
    </w:lvl>
    <w:lvl w:ilvl="4" w:tplc="2FA66BBE">
      <w:start w:val="1"/>
      <w:numFmt w:val="none"/>
      <w:suff w:val="nothing"/>
      <w:lvlText w:val=""/>
      <w:lvlJc w:val="left"/>
      <w:pPr>
        <w:ind w:left="0" w:firstLine="0"/>
      </w:pPr>
    </w:lvl>
    <w:lvl w:ilvl="5" w:tplc="F1166BF2">
      <w:start w:val="1"/>
      <w:numFmt w:val="none"/>
      <w:suff w:val="nothing"/>
      <w:lvlText w:val=""/>
      <w:lvlJc w:val="left"/>
      <w:pPr>
        <w:ind w:left="0" w:firstLine="0"/>
      </w:pPr>
    </w:lvl>
    <w:lvl w:ilvl="6" w:tplc="B6543BE8">
      <w:start w:val="1"/>
      <w:numFmt w:val="none"/>
      <w:suff w:val="nothing"/>
      <w:lvlText w:val=""/>
      <w:lvlJc w:val="left"/>
      <w:pPr>
        <w:ind w:left="0" w:firstLine="0"/>
      </w:pPr>
    </w:lvl>
    <w:lvl w:ilvl="7" w:tplc="B5CCD8CE">
      <w:start w:val="1"/>
      <w:numFmt w:val="none"/>
      <w:suff w:val="nothing"/>
      <w:lvlText w:val=""/>
      <w:lvlJc w:val="left"/>
      <w:pPr>
        <w:ind w:left="0" w:firstLine="0"/>
      </w:pPr>
    </w:lvl>
    <w:lvl w:ilvl="8" w:tplc="E2403DE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764ABB"/>
    <w:multiLevelType w:val="hybridMultilevel"/>
    <w:tmpl w:val="545CB3DC"/>
    <w:name w:val="Lista numerada 7"/>
    <w:lvl w:ilvl="0" w:tplc="8C5C1824">
      <w:start w:val="1"/>
      <w:numFmt w:val="none"/>
      <w:suff w:val="nothing"/>
      <w:lvlText w:val=""/>
      <w:lvlJc w:val="left"/>
      <w:pPr>
        <w:ind w:left="0" w:firstLine="0"/>
      </w:pPr>
    </w:lvl>
    <w:lvl w:ilvl="1" w:tplc="6DD85EB2">
      <w:start w:val="1"/>
      <w:numFmt w:val="none"/>
      <w:suff w:val="nothing"/>
      <w:lvlText w:val=""/>
      <w:lvlJc w:val="left"/>
      <w:pPr>
        <w:ind w:left="0" w:firstLine="0"/>
      </w:pPr>
    </w:lvl>
    <w:lvl w:ilvl="2" w:tplc="2A3203DE">
      <w:start w:val="1"/>
      <w:numFmt w:val="none"/>
      <w:suff w:val="nothing"/>
      <w:lvlText w:val=""/>
      <w:lvlJc w:val="left"/>
      <w:pPr>
        <w:ind w:left="0" w:firstLine="0"/>
      </w:pPr>
    </w:lvl>
    <w:lvl w:ilvl="3" w:tplc="A6AEFBBC">
      <w:start w:val="1"/>
      <w:numFmt w:val="none"/>
      <w:suff w:val="nothing"/>
      <w:lvlText w:val=""/>
      <w:lvlJc w:val="left"/>
      <w:pPr>
        <w:ind w:left="0" w:firstLine="0"/>
      </w:pPr>
    </w:lvl>
    <w:lvl w:ilvl="4" w:tplc="10EC9E88">
      <w:start w:val="1"/>
      <w:numFmt w:val="none"/>
      <w:suff w:val="nothing"/>
      <w:lvlText w:val=""/>
      <w:lvlJc w:val="left"/>
      <w:pPr>
        <w:ind w:left="0" w:firstLine="0"/>
      </w:pPr>
    </w:lvl>
    <w:lvl w:ilvl="5" w:tplc="704EECF0">
      <w:start w:val="1"/>
      <w:numFmt w:val="none"/>
      <w:suff w:val="nothing"/>
      <w:lvlText w:val=""/>
      <w:lvlJc w:val="left"/>
      <w:pPr>
        <w:ind w:left="0" w:firstLine="0"/>
      </w:pPr>
    </w:lvl>
    <w:lvl w:ilvl="6" w:tplc="374A8C1C">
      <w:start w:val="1"/>
      <w:numFmt w:val="none"/>
      <w:suff w:val="nothing"/>
      <w:lvlText w:val=""/>
      <w:lvlJc w:val="left"/>
      <w:pPr>
        <w:ind w:left="0" w:firstLine="0"/>
      </w:pPr>
    </w:lvl>
    <w:lvl w:ilvl="7" w:tplc="73B09F8E">
      <w:start w:val="1"/>
      <w:numFmt w:val="none"/>
      <w:suff w:val="nothing"/>
      <w:lvlText w:val=""/>
      <w:lvlJc w:val="left"/>
      <w:pPr>
        <w:ind w:left="0" w:firstLine="0"/>
      </w:pPr>
    </w:lvl>
    <w:lvl w:ilvl="8" w:tplc="748A5A7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7B16F5"/>
    <w:multiLevelType w:val="hybridMultilevel"/>
    <w:tmpl w:val="CB0ACB56"/>
    <w:name w:val="Lista numerada 2"/>
    <w:lvl w:ilvl="0" w:tplc="340C2AE0">
      <w:start w:val="1"/>
      <w:numFmt w:val="lowerLetter"/>
      <w:lvlText w:val="%1)"/>
      <w:lvlJc w:val="left"/>
      <w:pPr>
        <w:ind w:left="360" w:firstLine="0"/>
      </w:pPr>
    </w:lvl>
    <w:lvl w:ilvl="1" w:tplc="53904A0A">
      <w:start w:val="1"/>
      <w:numFmt w:val="lowerLetter"/>
      <w:lvlText w:val="%2."/>
      <w:lvlJc w:val="left"/>
      <w:pPr>
        <w:ind w:left="1080" w:firstLine="0"/>
      </w:pPr>
    </w:lvl>
    <w:lvl w:ilvl="2" w:tplc="B4EE7F42">
      <w:start w:val="1"/>
      <w:numFmt w:val="lowerRoman"/>
      <w:lvlText w:val="%3."/>
      <w:lvlJc w:val="left"/>
      <w:pPr>
        <w:ind w:left="1980" w:firstLine="0"/>
      </w:pPr>
    </w:lvl>
    <w:lvl w:ilvl="3" w:tplc="A66620D6">
      <w:start w:val="1"/>
      <w:numFmt w:val="decimal"/>
      <w:lvlText w:val="%4."/>
      <w:lvlJc w:val="left"/>
      <w:pPr>
        <w:ind w:left="2520" w:firstLine="0"/>
      </w:pPr>
    </w:lvl>
    <w:lvl w:ilvl="4" w:tplc="0B54FFAE">
      <w:start w:val="1"/>
      <w:numFmt w:val="lowerLetter"/>
      <w:lvlText w:val="%5."/>
      <w:lvlJc w:val="left"/>
      <w:pPr>
        <w:ind w:left="3240" w:firstLine="0"/>
      </w:pPr>
    </w:lvl>
    <w:lvl w:ilvl="5" w:tplc="66BEE94E">
      <w:start w:val="1"/>
      <w:numFmt w:val="lowerRoman"/>
      <w:lvlText w:val="%6."/>
      <w:lvlJc w:val="left"/>
      <w:pPr>
        <w:ind w:left="4140" w:firstLine="0"/>
      </w:pPr>
    </w:lvl>
    <w:lvl w:ilvl="6" w:tplc="D21E4D32">
      <w:start w:val="1"/>
      <w:numFmt w:val="decimal"/>
      <w:lvlText w:val="%7."/>
      <w:lvlJc w:val="left"/>
      <w:pPr>
        <w:ind w:left="4680" w:firstLine="0"/>
      </w:pPr>
    </w:lvl>
    <w:lvl w:ilvl="7" w:tplc="F24862F0">
      <w:start w:val="1"/>
      <w:numFmt w:val="lowerLetter"/>
      <w:lvlText w:val="%8."/>
      <w:lvlJc w:val="left"/>
      <w:pPr>
        <w:ind w:left="5400" w:firstLine="0"/>
      </w:pPr>
    </w:lvl>
    <w:lvl w:ilvl="8" w:tplc="1A2C908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A9351AD"/>
    <w:multiLevelType w:val="hybridMultilevel"/>
    <w:tmpl w:val="2C6EF664"/>
    <w:name w:val="Lista numerada 6"/>
    <w:lvl w:ilvl="0" w:tplc="0AEC5020">
      <w:start w:val="1"/>
      <w:numFmt w:val="none"/>
      <w:suff w:val="nothing"/>
      <w:lvlText w:val=""/>
      <w:lvlJc w:val="left"/>
      <w:pPr>
        <w:ind w:left="0" w:firstLine="0"/>
      </w:pPr>
    </w:lvl>
    <w:lvl w:ilvl="1" w:tplc="394EAE7A">
      <w:start w:val="1"/>
      <w:numFmt w:val="none"/>
      <w:suff w:val="nothing"/>
      <w:lvlText w:val=""/>
      <w:lvlJc w:val="left"/>
      <w:pPr>
        <w:ind w:left="0" w:firstLine="0"/>
      </w:pPr>
    </w:lvl>
    <w:lvl w:ilvl="2" w:tplc="2126F1AA">
      <w:start w:val="1"/>
      <w:numFmt w:val="none"/>
      <w:suff w:val="nothing"/>
      <w:lvlText w:val=""/>
      <w:lvlJc w:val="left"/>
      <w:pPr>
        <w:ind w:left="0" w:firstLine="0"/>
      </w:pPr>
    </w:lvl>
    <w:lvl w:ilvl="3" w:tplc="B1C45034">
      <w:start w:val="1"/>
      <w:numFmt w:val="none"/>
      <w:suff w:val="nothing"/>
      <w:lvlText w:val=""/>
      <w:lvlJc w:val="left"/>
      <w:pPr>
        <w:ind w:left="0" w:firstLine="0"/>
      </w:pPr>
    </w:lvl>
    <w:lvl w:ilvl="4" w:tplc="5B94B4C0">
      <w:start w:val="1"/>
      <w:numFmt w:val="none"/>
      <w:suff w:val="nothing"/>
      <w:lvlText w:val=""/>
      <w:lvlJc w:val="left"/>
      <w:pPr>
        <w:ind w:left="0" w:firstLine="0"/>
      </w:pPr>
    </w:lvl>
    <w:lvl w:ilvl="5" w:tplc="BA40D33E">
      <w:start w:val="1"/>
      <w:numFmt w:val="none"/>
      <w:suff w:val="nothing"/>
      <w:lvlText w:val=""/>
      <w:lvlJc w:val="left"/>
      <w:pPr>
        <w:ind w:left="0" w:firstLine="0"/>
      </w:pPr>
    </w:lvl>
    <w:lvl w:ilvl="6" w:tplc="922E6248">
      <w:start w:val="1"/>
      <w:numFmt w:val="none"/>
      <w:suff w:val="nothing"/>
      <w:lvlText w:val=""/>
      <w:lvlJc w:val="left"/>
      <w:pPr>
        <w:ind w:left="0" w:firstLine="0"/>
      </w:pPr>
    </w:lvl>
    <w:lvl w:ilvl="7" w:tplc="E758C3F4">
      <w:start w:val="1"/>
      <w:numFmt w:val="none"/>
      <w:suff w:val="nothing"/>
      <w:lvlText w:val=""/>
      <w:lvlJc w:val="left"/>
      <w:pPr>
        <w:ind w:left="0" w:firstLine="0"/>
      </w:pPr>
    </w:lvl>
    <w:lvl w:ilvl="8" w:tplc="EB0A907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5B84052"/>
    <w:multiLevelType w:val="hybridMultilevel"/>
    <w:tmpl w:val="B4604EFA"/>
    <w:name w:val="Lista numerada 5"/>
    <w:lvl w:ilvl="0" w:tplc="442486B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0F07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5C4A5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D8BA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A4D3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41C3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50AA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856C5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80D8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6A06E64"/>
    <w:multiLevelType w:val="hybridMultilevel"/>
    <w:tmpl w:val="A0EE5D66"/>
    <w:name w:val="Lista numerada 1"/>
    <w:lvl w:ilvl="0" w:tplc="97424802">
      <w:start w:val="1"/>
      <w:numFmt w:val="lowerLetter"/>
      <w:lvlText w:val="%1)"/>
      <w:lvlJc w:val="left"/>
      <w:pPr>
        <w:ind w:left="660" w:firstLine="0"/>
      </w:pPr>
    </w:lvl>
    <w:lvl w:ilvl="1" w:tplc="F1609F9C">
      <w:start w:val="1"/>
      <w:numFmt w:val="lowerLetter"/>
      <w:lvlText w:val="%2."/>
      <w:lvlJc w:val="left"/>
      <w:pPr>
        <w:ind w:left="1380" w:firstLine="0"/>
      </w:pPr>
    </w:lvl>
    <w:lvl w:ilvl="2" w:tplc="9460AB82">
      <w:start w:val="1"/>
      <w:numFmt w:val="lowerRoman"/>
      <w:lvlText w:val="%3."/>
      <w:lvlJc w:val="left"/>
      <w:pPr>
        <w:ind w:left="2280" w:firstLine="0"/>
      </w:pPr>
    </w:lvl>
    <w:lvl w:ilvl="3" w:tplc="3C24829C">
      <w:start w:val="1"/>
      <w:numFmt w:val="decimal"/>
      <w:lvlText w:val="%4."/>
      <w:lvlJc w:val="left"/>
      <w:pPr>
        <w:ind w:left="2820" w:firstLine="0"/>
      </w:pPr>
    </w:lvl>
    <w:lvl w:ilvl="4" w:tplc="317605D6">
      <w:start w:val="1"/>
      <w:numFmt w:val="lowerLetter"/>
      <w:lvlText w:val="%5."/>
      <w:lvlJc w:val="left"/>
      <w:pPr>
        <w:ind w:left="3540" w:firstLine="0"/>
      </w:pPr>
    </w:lvl>
    <w:lvl w:ilvl="5" w:tplc="43AA2A84">
      <w:start w:val="1"/>
      <w:numFmt w:val="lowerRoman"/>
      <w:lvlText w:val="%6."/>
      <w:lvlJc w:val="left"/>
      <w:pPr>
        <w:ind w:left="4440" w:firstLine="0"/>
      </w:pPr>
    </w:lvl>
    <w:lvl w:ilvl="6" w:tplc="96C48158">
      <w:start w:val="1"/>
      <w:numFmt w:val="decimal"/>
      <w:lvlText w:val="%7."/>
      <w:lvlJc w:val="left"/>
      <w:pPr>
        <w:ind w:left="4980" w:firstLine="0"/>
      </w:pPr>
    </w:lvl>
    <w:lvl w:ilvl="7" w:tplc="9E64DE94">
      <w:start w:val="1"/>
      <w:numFmt w:val="lowerLetter"/>
      <w:lvlText w:val="%8."/>
      <w:lvlJc w:val="left"/>
      <w:pPr>
        <w:ind w:left="5700" w:firstLine="0"/>
      </w:pPr>
    </w:lvl>
    <w:lvl w:ilvl="8" w:tplc="7CFA0A5A">
      <w:start w:val="1"/>
      <w:numFmt w:val="lowerRoman"/>
      <w:lvlText w:val="%9."/>
      <w:lvlJc w:val="left"/>
      <w:pPr>
        <w:ind w:left="6600" w:firstLine="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6B"/>
    <w:rsid w:val="0009166B"/>
    <w:rsid w:val="003318BE"/>
    <w:rsid w:val="006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4FB4"/>
  <w15:docId w15:val="{9F218E4E-FDD8-3343-A130-1A3E061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Microsoft Office User</cp:lastModifiedBy>
  <cp:revision>238</cp:revision>
  <cp:lastPrinted>2021-09-03T16:39:00Z</cp:lastPrinted>
  <dcterms:created xsi:type="dcterms:W3CDTF">2020-09-22T17:19:00Z</dcterms:created>
  <dcterms:modified xsi:type="dcterms:W3CDTF">2023-08-15T19:31:00Z</dcterms:modified>
</cp:coreProperties>
</file>